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"/>
        <w:gridCol w:w="2836"/>
        <w:gridCol w:w="708"/>
        <w:gridCol w:w="1843"/>
        <w:gridCol w:w="2410"/>
        <w:gridCol w:w="2551"/>
      </w:tblGrid>
      <w:tr w:rsidR="005F1072" w:rsidRPr="00331E48" w:rsidTr="005F1072">
        <w:trPr>
          <w:gridBefore w:val="1"/>
          <w:wBefore w:w="11" w:type="dxa"/>
          <w:cantSplit/>
          <w:trHeight w:val="849"/>
        </w:trPr>
        <w:tc>
          <w:tcPr>
            <w:tcW w:w="10348" w:type="dxa"/>
            <w:gridSpan w:val="5"/>
          </w:tcPr>
          <w:p w:rsidR="005F1072" w:rsidRPr="00331E48" w:rsidRDefault="005F1072" w:rsidP="00C6605E">
            <w:pPr>
              <w:pStyle w:val="1"/>
              <w:widowControl w:val="0"/>
              <w:autoSpaceDE w:val="0"/>
              <w:autoSpaceDN w:val="0"/>
              <w:adjustRightInd w:val="0"/>
              <w:ind w:right="-82"/>
              <w:rPr>
                <w:szCs w:val="22"/>
              </w:rPr>
            </w:pPr>
            <w:r w:rsidRPr="00331E48">
              <w:rPr>
                <w:szCs w:val="22"/>
              </w:rPr>
              <w:t>ФГБУ «ВНИИ труда» Минтруда России</w:t>
            </w:r>
          </w:p>
          <w:p w:rsidR="005F1072" w:rsidRPr="00331E48" w:rsidRDefault="005F1072" w:rsidP="00C6605E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31E48">
              <w:rPr>
                <w:szCs w:val="22"/>
              </w:rPr>
              <w:t xml:space="preserve">105037 г. Москва, 4-я Парковая ул., д. 29 </w:t>
            </w:r>
            <w:r w:rsidRPr="00331E48">
              <w:rPr>
                <w:bCs/>
                <w:szCs w:val="22"/>
              </w:rPr>
              <w:t>(метро «Измайловская»)</w:t>
            </w:r>
          </w:p>
          <w:p w:rsidR="005F1072" w:rsidRPr="00331E48" w:rsidRDefault="005F1072" w:rsidP="00C6605E">
            <w:pPr>
              <w:pStyle w:val="2"/>
              <w:rPr>
                <w:b w:val="0"/>
                <w:sz w:val="22"/>
                <w:szCs w:val="22"/>
              </w:rPr>
            </w:pPr>
            <w:r w:rsidRPr="00331E48">
              <w:rPr>
                <w:sz w:val="22"/>
                <w:szCs w:val="22"/>
              </w:rPr>
              <w:t xml:space="preserve">ЗАЯВКА </w:t>
            </w:r>
          </w:p>
        </w:tc>
      </w:tr>
      <w:tr w:rsidR="005F1072" w:rsidRPr="00331E48" w:rsidTr="005F1072">
        <w:tc>
          <w:tcPr>
            <w:tcW w:w="2847" w:type="dxa"/>
            <w:gridSpan w:val="2"/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1E48">
              <w:rPr>
                <w:b/>
                <w:sz w:val="22"/>
                <w:szCs w:val="22"/>
              </w:rPr>
              <w:t>Адрес, индекс</w:t>
            </w:r>
          </w:p>
        </w:tc>
        <w:tc>
          <w:tcPr>
            <w:tcW w:w="7512" w:type="dxa"/>
            <w:gridSpan w:val="4"/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1072" w:rsidRPr="00331E48" w:rsidTr="005F1072">
        <w:tc>
          <w:tcPr>
            <w:tcW w:w="2847" w:type="dxa"/>
            <w:gridSpan w:val="2"/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1E48">
              <w:rPr>
                <w:b/>
                <w:sz w:val="22"/>
                <w:szCs w:val="22"/>
              </w:rPr>
              <w:t xml:space="preserve">Банковские реквизиты, </w:t>
            </w:r>
          </w:p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1E48">
              <w:rPr>
                <w:b/>
                <w:sz w:val="22"/>
                <w:szCs w:val="22"/>
              </w:rPr>
              <w:t>в т.ч. ИНН, КПП</w:t>
            </w:r>
          </w:p>
        </w:tc>
        <w:tc>
          <w:tcPr>
            <w:tcW w:w="7512" w:type="dxa"/>
            <w:gridSpan w:val="4"/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1072" w:rsidRPr="00331E48" w:rsidTr="005F1072">
        <w:trPr>
          <w:trHeight w:val="323"/>
        </w:trPr>
        <w:tc>
          <w:tcPr>
            <w:tcW w:w="2847" w:type="dxa"/>
            <w:gridSpan w:val="2"/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1E48">
              <w:rPr>
                <w:b/>
                <w:sz w:val="22"/>
                <w:szCs w:val="22"/>
              </w:rPr>
              <w:t>Электронный адрес</w:t>
            </w:r>
          </w:p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12" w:type="dxa"/>
            <w:gridSpan w:val="4"/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1072" w:rsidRPr="00331E48" w:rsidTr="005F1072">
        <w:trPr>
          <w:trHeight w:val="528"/>
        </w:trPr>
        <w:tc>
          <w:tcPr>
            <w:tcW w:w="2847" w:type="dxa"/>
            <w:gridSpan w:val="2"/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1E48">
              <w:rPr>
                <w:b/>
                <w:sz w:val="22"/>
                <w:szCs w:val="22"/>
              </w:rPr>
              <w:t>Контактный телефон, факс</w:t>
            </w:r>
          </w:p>
        </w:tc>
        <w:tc>
          <w:tcPr>
            <w:tcW w:w="7512" w:type="dxa"/>
            <w:gridSpan w:val="4"/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1072" w:rsidRPr="00331E48" w:rsidTr="005F1072">
        <w:trPr>
          <w:trHeight w:val="409"/>
        </w:trPr>
        <w:tc>
          <w:tcPr>
            <w:tcW w:w="2847" w:type="dxa"/>
            <w:gridSpan w:val="2"/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1E48">
              <w:rPr>
                <w:b/>
                <w:sz w:val="22"/>
                <w:szCs w:val="22"/>
              </w:rPr>
              <w:t>Ф. и. о.  слушателей</w:t>
            </w:r>
          </w:p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12" w:type="dxa"/>
            <w:gridSpan w:val="4"/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1072" w:rsidRPr="00331E48" w:rsidTr="005F1072">
        <w:trPr>
          <w:trHeight w:val="331"/>
        </w:trPr>
        <w:tc>
          <w:tcPr>
            <w:tcW w:w="2847" w:type="dxa"/>
            <w:gridSpan w:val="2"/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1E48">
              <w:rPr>
                <w:b/>
                <w:sz w:val="22"/>
                <w:szCs w:val="22"/>
              </w:rPr>
              <w:t>Должность слушателей</w:t>
            </w:r>
          </w:p>
        </w:tc>
        <w:tc>
          <w:tcPr>
            <w:tcW w:w="7512" w:type="dxa"/>
            <w:gridSpan w:val="4"/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F1072" w:rsidRPr="00331E48" w:rsidTr="005F1072">
        <w:trPr>
          <w:trHeight w:val="648"/>
        </w:trPr>
        <w:tc>
          <w:tcPr>
            <w:tcW w:w="2847" w:type="dxa"/>
            <w:gridSpan w:val="2"/>
          </w:tcPr>
          <w:p w:rsidR="005F1072" w:rsidRPr="00331E48" w:rsidRDefault="005F1072" w:rsidP="00C6605E">
            <w:pPr>
              <w:pStyle w:val="2"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1E48">
              <w:rPr>
                <w:sz w:val="22"/>
                <w:szCs w:val="22"/>
              </w:rPr>
              <w:t>Образование</w:t>
            </w:r>
          </w:p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1E48">
              <w:rPr>
                <w:b/>
                <w:sz w:val="22"/>
                <w:szCs w:val="22"/>
              </w:rPr>
              <w:t>(высшее, среднее профессиональное)</w:t>
            </w:r>
          </w:p>
        </w:tc>
        <w:tc>
          <w:tcPr>
            <w:tcW w:w="7512" w:type="dxa"/>
            <w:gridSpan w:val="4"/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F1072" w:rsidRPr="00331E48" w:rsidTr="005F1072">
        <w:tc>
          <w:tcPr>
            <w:tcW w:w="2847" w:type="dxa"/>
            <w:gridSpan w:val="2"/>
            <w:tcBorders>
              <w:bottom w:val="single" w:sz="4" w:space="0" w:color="auto"/>
            </w:tcBorders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1E48">
              <w:rPr>
                <w:b/>
                <w:sz w:val="22"/>
                <w:szCs w:val="22"/>
              </w:rPr>
              <w:t>Даты обучения</w:t>
            </w:r>
          </w:p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F1072" w:rsidRPr="00331E48" w:rsidTr="005F1072">
        <w:trPr>
          <w:trHeight w:val="350"/>
        </w:trPr>
        <w:tc>
          <w:tcPr>
            <w:tcW w:w="2847" w:type="dxa"/>
            <w:gridSpan w:val="2"/>
            <w:vMerge w:val="restart"/>
            <w:tcBorders>
              <w:right w:val="single" w:sz="6" w:space="0" w:color="auto"/>
            </w:tcBorders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31E48">
              <w:rPr>
                <w:b/>
                <w:sz w:val="22"/>
                <w:szCs w:val="22"/>
              </w:rPr>
              <w:t>Программа обучения</w:t>
            </w:r>
          </w:p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31E48">
              <w:rPr>
                <w:b/>
                <w:sz w:val="22"/>
                <w:szCs w:val="22"/>
              </w:rPr>
              <w:t>(нужное отметить):</w:t>
            </w:r>
          </w:p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1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5F1072" w:rsidRPr="00331E48" w:rsidRDefault="005F1072" w:rsidP="00C6605E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Работа на высоте</w:t>
            </w:r>
            <w:r w:rsidRPr="00331E48">
              <w:rPr>
                <w:b/>
                <w:sz w:val="22"/>
                <w:szCs w:val="22"/>
              </w:rPr>
              <w:t>:</w:t>
            </w:r>
          </w:p>
        </w:tc>
      </w:tr>
      <w:tr w:rsidR="005F1072" w:rsidRPr="00331E48" w:rsidTr="005F1072">
        <w:trPr>
          <w:trHeight w:val="350"/>
        </w:trPr>
        <w:tc>
          <w:tcPr>
            <w:tcW w:w="2847" w:type="dxa"/>
            <w:gridSpan w:val="2"/>
            <w:vMerge/>
            <w:tcBorders>
              <w:right w:val="single" w:sz="6" w:space="0" w:color="auto"/>
            </w:tcBorders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1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5F1072" w:rsidRPr="005F1072" w:rsidRDefault="005F1072" w:rsidP="005F1072">
            <w:pPr>
              <w:spacing w:line="216" w:lineRule="auto"/>
              <w:jc w:val="both"/>
              <w:rPr>
                <w:b/>
                <w:color w:val="FF0000"/>
              </w:rPr>
            </w:pPr>
            <w:r>
              <w:rPr>
                <w:b/>
              </w:rPr>
              <w:t>- б</w:t>
            </w:r>
            <w:r w:rsidRPr="00383E5A">
              <w:rPr>
                <w:b/>
              </w:rPr>
              <w:t>езопасность выполнения работ на высоте. Подготовка работников организации на 3 группу по безопасности работ на высоте (72 часа)</w:t>
            </w:r>
            <w:r w:rsidRPr="00383E5A">
              <w:rPr>
                <w:b/>
                <w:color w:val="FF0000"/>
              </w:rPr>
              <w:t xml:space="preserve"> Требуется фото 3х4 две штуки (в электронном или бумажном виде)</w:t>
            </w:r>
            <w:r>
              <w:rPr>
                <w:b/>
                <w:color w:val="FF0000"/>
              </w:rPr>
              <w:t>:</w:t>
            </w:r>
          </w:p>
        </w:tc>
      </w:tr>
      <w:tr w:rsidR="005F1072" w:rsidRPr="00331E48" w:rsidTr="005F1072">
        <w:trPr>
          <w:trHeight w:val="350"/>
        </w:trPr>
        <w:tc>
          <w:tcPr>
            <w:tcW w:w="2847" w:type="dxa"/>
            <w:gridSpan w:val="2"/>
            <w:vMerge/>
            <w:tcBorders>
              <w:right w:val="single" w:sz="6" w:space="0" w:color="auto"/>
            </w:tcBorders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072" w:rsidRPr="00331E48" w:rsidRDefault="005F1072" w:rsidP="00C6605E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1072" w:rsidRPr="00053DB3" w:rsidRDefault="005F1072" w:rsidP="00C6605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53DB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053DB3">
              <w:rPr>
                <w:rFonts w:ascii="Times New Roman" w:hAnsi="Times New Roman" w:cs="Times New Roman"/>
                <w:sz w:val="22"/>
                <w:szCs w:val="22"/>
              </w:rPr>
              <w:t xml:space="preserve">реподаватели (специалисты, проводящие обучение) и </w:t>
            </w:r>
          </w:p>
          <w:p w:rsidR="005F1072" w:rsidRPr="00053DB3" w:rsidRDefault="005F1072" w:rsidP="00C6605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3DB3">
              <w:rPr>
                <w:rFonts w:ascii="Times New Roman" w:hAnsi="Times New Roman" w:cs="Times New Roman"/>
                <w:sz w:val="22"/>
                <w:szCs w:val="22"/>
              </w:rPr>
              <w:t>члены аттестационных комиссий обучающих и иных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5F1072" w:rsidRPr="00331E48" w:rsidTr="005F1072">
        <w:trPr>
          <w:trHeight w:val="350"/>
        </w:trPr>
        <w:tc>
          <w:tcPr>
            <w:tcW w:w="2847" w:type="dxa"/>
            <w:gridSpan w:val="2"/>
            <w:vMerge/>
            <w:tcBorders>
              <w:right w:val="single" w:sz="6" w:space="0" w:color="auto"/>
            </w:tcBorders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072" w:rsidRPr="00331E48" w:rsidRDefault="005F1072" w:rsidP="00C6605E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1072" w:rsidRPr="00053DB3" w:rsidRDefault="005F1072" w:rsidP="005F107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53DB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53DB3">
              <w:rPr>
                <w:rFonts w:ascii="Times New Roman" w:hAnsi="Times New Roman" w:cs="Times New Roman"/>
                <w:sz w:val="22"/>
                <w:szCs w:val="22"/>
              </w:rPr>
              <w:t>пециалисты по охране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5F1072" w:rsidRPr="00331E48" w:rsidTr="005F1072">
        <w:trPr>
          <w:trHeight w:val="350"/>
        </w:trPr>
        <w:tc>
          <w:tcPr>
            <w:tcW w:w="2847" w:type="dxa"/>
            <w:gridSpan w:val="2"/>
            <w:vMerge/>
            <w:tcBorders>
              <w:right w:val="single" w:sz="6" w:space="0" w:color="auto"/>
            </w:tcBorders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072" w:rsidRPr="00331E48" w:rsidRDefault="005F1072" w:rsidP="00C6605E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1072" w:rsidRPr="00053DB3" w:rsidRDefault="005F1072" w:rsidP="005F107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53DB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53DB3">
              <w:rPr>
                <w:rFonts w:ascii="Times New Roman" w:hAnsi="Times New Roman" w:cs="Times New Roman"/>
                <w:sz w:val="22"/>
                <w:szCs w:val="22"/>
              </w:rPr>
              <w:t>тветственные</w:t>
            </w:r>
            <w:proofErr w:type="gramEnd"/>
            <w:r w:rsidRPr="00053DB3">
              <w:rPr>
                <w:rFonts w:ascii="Times New Roman" w:hAnsi="Times New Roman" w:cs="Times New Roman"/>
                <w:sz w:val="22"/>
                <w:szCs w:val="22"/>
              </w:rPr>
              <w:t xml:space="preserve"> за организацию и безопасное проведение работ на высоте, а также за проведение инструктажей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5F1072" w:rsidRPr="00331E48" w:rsidTr="005F1072">
        <w:trPr>
          <w:trHeight w:val="350"/>
        </w:trPr>
        <w:tc>
          <w:tcPr>
            <w:tcW w:w="2847" w:type="dxa"/>
            <w:gridSpan w:val="2"/>
            <w:vMerge/>
            <w:tcBorders>
              <w:right w:val="single" w:sz="6" w:space="0" w:color="auto"/>
            </w:tcBorders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072" w:rsidRPr="00331E48" w:rsidRDefault="005F1072" w:rsidP="00C6605E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1072" w:rsidRPr="00053DB3" w:rsidRDefault="005F1072" w:rsidP="005F107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53DB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53DB3">
              <w:rPr>
                <w:rFonts w:ascii="Times New Roman" w:hAnsi="Times New Roman" w:cs="Times New Roman"/>
                <w:sz w:val="22"/>
                <w:szCs w:val="22"/>
              </w:rPr>
              <w:t>аботники, проводящие обслуживание и периодический осмотр СИЗ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5F1072" w:rsidRPr="00331E48" w:rsidTr="005F1072">
        <w:trPr>
          <w:trHeight w:val="350"/>
        </w:trPr>
        <w:tc>
          <w:tcPr>
            <w:tcW w:w="2847" w:type="dxa"/>
            <w:gridSpan w:val="2"/>
            <w:vMerge/>
            <w:tcBorders>
              <w:right w:val="single" w:sz="6" w:space="0" w:color="auto"/>
            </w:tcBorders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072" w:rsidRPr="00331E48" w:rsidRDefault="005F1072" w:rsidP="00C6605E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1072" w:rsidRPr="00053DB3" w:rsidRDefault="005F1072" w:rsidP="005F107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53DB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53DB3">
              <w:rPr>
                <w:rFonts w:ascii="Times New Roman" w:hAnsi="Times New Roman" w:cs="Times New Roman"/>
                <w:sz w:val="22"/>
                <w:szCs w:val="22"/>
              </w:rPr>
              <w:t>аботники, выдающие наряды-допуски</w:t>
            </w:r>
          </w:p>
        </w:tc>
      </w:tr>
      <w:tr w:rsidR="005F1072" w:rsidRPr="00331E48" w:rsidTr="005F1072">
        <w:trPr>
          <w:trHeight w:val="350"/>
        </w:trPr>
        <w:tc>
          <w:tcPr>
            <w:tcW w:w="2847" w:type="dxa"/>
            <w:gridSpan w:val="2"/>
            <w:vMerge/>
            <w:tcBorders>
              <w:right w:val="single" w:sz="6" w:space="0" w:color="auto"/>
            </w:tcBorders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072" w:rsidRPr="00331E48" w:rsidRDefault="005F1072" w:rsidP="00C6605E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1072" w:rsidRPr="00053DB3" w:rsidRDefault="005F1072" w:rsidP="005F107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53DB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53DB3">
              <w:rPr>
                <w:rFonts w:ascii="Times New Roman" w:hAnsi="Times New Roman" w:cs="Times New Roman"/>
                <w:sz w:val="22"/>
                <w:szCs w:val="22"/>
              </w:rPr>
              <w:t>тветственные руководители работ на высоте, выполняемых по наряду-допуску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5F1072" w:rsidRPr="00331E48" w:rsidTr="005F1072">
        <w:trPr>
          <w:trHeight w:val="350"/>
        </w:trPr>
        <w:tc>
          <w:tcPr>
            <w:tcW w:w="2847" w:type="dxa"/>
            <w:gridSpan w:val="2"/>
            <w:vMerge/>
            <w:tcBorders>
              <w:right w:val="single" w:sz="6" w:space="0" w:color="auto"/>
            </w:tcBorders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072" w:rsidRPr="00331E48" w:rsidRDefault="005F1072" w:rsidP="00C6605E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1072" w:rsidRPr="00053DB3" w:rsidRDefault="005F1072" w:rsidP="005F107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53DB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53DB3">
              <w:rPr>
                <w:rFonts w:ascii="Times New Roman" w:hAnsi="Times New Roman" w:cs="Times New Roman"/>
                <w:sz w:val="22"/>
                <w:szCs w:val="22"/>
              </w:rPr>
              <w:t>олжностные лица, в полномочия которых входит утверждение ППР на высоте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F1072" w:rsidRPr="00331E48" w:rsidTr="005F1072">
        <w:trPr>
          <w:trHeight w:val="214"/>
        </w:trPr>
        <w:tc>
          <w:tcPr>
            <w:tcW w:w="2847" w:type="dxa"/>
            <w:gridSpan w:val="2"/>
            <w:vMerge/>
            <w:tcBorders>
              <w:right w:val="single" w:sz="6" w:space="0" w:color="auto"/>
            </w:tcBorders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5F1072" w:rsidRPr="00331E48" w:rsidRDefault="005F1072" w:rsidP="00C6605E">
            <w:pPr>
              <w:rPr>
                <w:b/>
              </w:rPr>
            </w:pPr>
          </w:p>
        </w:tc>
      </w:tr>
      <w:tr w:rsidR="005F1072" w:rsidRPr="00331E48" w:rsidTr="005F1072">
        <w:tc>
          <w:tcPr>
            <w:tcW w:w="2847" w:type="dxa"/>
            <w:gridSpan w:val="2"/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31E48">
              <w:rPr>
                <w:b/>
                <w:sz w:val="22"/>
                <w:szCs w:val="22"/>
              </w:rPr>
              <w:t>Ф.И.О. и телефон руководителя, направляющего слушателей на обучение</w:t>
            </w:r>
          </w:p>
        </w:tc>
        <w:tc>
          <w:tcPr>
            <w:tcW w:w="7512" w:type="dxa"/>
            <w:gridSpan w:val="4"/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F1072" w:rsidRPr="00331E48" w:rsidTr="005F1072">
        <w:tc>
          <w:tcPr>
            <w:tcW w:w="2847" w:type="dxa"/>
            <w:gridSpan w:val="2"/>
          </w:tcPr>
          <w:p w:rsidR="005F1072" w:rsidRPr="00912306" w:rsidRDefault="005F1072" w:rsidP="00C660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306">
              <w:rPr>
                <w:rFonts w:eastAsia="Calibri"/>
                <w:b/>
                <w:sz w:val="22"/>
                <w:szCs w:val="22"/>
              </w:rPr>
              <w:t>Откуда про нас узнали</w:t>
            </w:r>
          </w:p>
        </w:tc>
        <w:tc>
          <w:tcPr>
            <w:tcW w:w="2551" w:type="dxa"/>
            <w:gridSpan w:val="2"/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1E48">
              <w:rPr>
                <w:rFonts w:eastAsia="Calibri"/>
                <w:sz w:val="22"/>
                <w:szCs w:val="22"/>
              </w:rPr>
              <w:t>Интернет</w:t>
            </w:r>
          </w:p>
        </w:tc>
        <w:tc>
          <w:tcPr>
            <w:tcW w:w="2410" w:type="dxa"/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1E48">
              <w:rPr>
                <w:rFonts w:eastAsia="Calibri"/>
                <w:sz w:val="22"/>
                <w:szCs w:val="22"/>
              </w:rPr>
              <w:t>Уже обучались</w:t>
            </w:r>
          </w:p>
        </w:tc>
        <w:tc>
          <w:tcPr>
            <w:tcW w:w="2551" w:type="dxa"/>
          </w:tcPr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1E48">
              <w:rPr>
                <w:rFonts w:eastAsia="Calibri"/>
                <w:sz w:val="22"/>
                <w:szCs w:val="22"/>
              </w:rPr>
              <w:t>Рекомендации</w:t>
            </w:r>
          </w:p>
        </w:tc>
      </w:tr>
      <w:tr w:rsidR="005F1072" w:rsidRPr="00331E48" w:rsidTr="005F1072">
        <w:tc>
          <w:tcPr>
            <w:tcW w:w="10359" w:type="dxa"/>
            <w:gridSpan w:val="6"/>
          </w:tcPr>
          <w:p w:rsidR="005F1072" w:rsidRPr="00331E48" w:rsidRDefault="005F1072" w:rsidP="00C660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252"/>
              <w:jc w:val="both"/>
              <w:rPr>
                <w:b/>
              </w:rPr>
            </w:pPr>
            <w:r w:rsidRPr="00331E48">
              <w:rPr>
                <w:b/>
                <w:sz w:val="22"/>
                <w:szCs w:val="22"/>
              </w:rPr>
              <w:t>Информация о гостинице «Измайлово»: метро «Партизанская», корпус «Вега», офис 412</w:t>
            </w:r>
          </w:p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ind w:left="284"/>
              <w:jc w:val="both"/>
            </w:pPr>
            <w:r w:rsidRPr="00331E48">
              <w:rPr>
                <w:b/>
                <w:bCs/>
                <w:sz w:val="22"/>
                <w:szCs w:val="22"/>
              </w:rPr>
              <w:t>Стоимость 2-х местного номера</w:t>
            </w:r>
            <w:r w:rsidRPr="00331E48">
              <w:rPr>
                <w:sz w:val="22"/>
                <w:szCs w:val="22"/>
              </w:rPr>
              <w:t xml:space="preserve">   -  4500 - 5000 руб. в сутки на двоих.</w:t>
            </w:r>
          </w:p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ind w:left="284"/>
              <w:jc w:val="both"/>
            </w:pPr>
            <w:r w:rsidRPr="00331E48">
              <w:rPr>
                <w:sz w:val="22"/>
                <w:szCs w:val="22"/>
              </w:rPr>
              <w:t>В случае отсутствия пары из группы слушателей семинара номер оплачивается полностью.</w:t>
            </w:r>
          </w:p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b/>
              </w:rPr>
            </w:pPr>
            <w:r w:rsidRPr="00331E48">
              <w:rPr>
                <w:b/>
                <w:sz w:val="22"/>
                <w:szCs w:val="22"/>
              </w:rPr>
              <w:t xml:space="preserve">Тел.  (495) 642-32-01 </w:t>
            </w:r>
          </w:p>
        </w:tc>
      </w:tr>
      <w:tr w:rsidR="005F1072" w:rsidRPr="00331E48" w:rsidTr="005F1072">
        <w:tc>
          <w:tcPr>
            <w:tcW w:w="10359" w:type="dxa"/>
            <w:gridSpan w:val="6"/>
          </w:tcPr>
          <w:p w:rsidR="005F1072" w:rsidRPr="00331E48" w:rsidRDefault="005F1072" w:rsidP="00C6605E">
            <w:pPr>
              <w:pStyle w:val="3"/>
              <w:ind w:left="284"/>
              <w:jc w:val="both"/>
              <w:rPr>
                <w:b w:val="0"/>
                <w:sz w:val="22"/>
                <w:szCs w:val="22"/>
              </w:rPr>
            </w:pPr>
            <w:r w:rsidRPr="00331E48">
              <w:rPr>
                <w:sz w:val="22"/>
                <w:szCs w:val="22"/>
              </w:rPr>
              <w:t>Информация о гостинице «Парк Отель»</w:t>
            </w:r>
            <w:r w:rsidRPr="00331E48">
              <w:rPr>
                <w:b w:val="0"/>
                <w:bCs/>
                <w:sz w:val="22"/>
                <w:szCs w:val="22"/>
              </w:rPr>
              <w:t xml:space="preserve"> (метро «Первомайская»): </w:t>
            </w:r>
            <w:r w:rsidRPr="00331E48">
              <w:rPr>
                <w:b w:val="0"/>
                <w:sz w:val="22"/>
                <w:szCs w:val="22"/>
              </w:rPr>
              <w:t>ул.Н. Первомайская, д.77.</w:t>
            </w:r>
          </w:p>
          <w:p w:rsidR="005F1072" w:rsidRPr="00331E48" w:rsidRDefault="005F1072" w:rsidP="00C6605E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b/>
              </w:rPr>
            </w:pPr>
            <w:r w:rsidRPr="00331E48">
              <w:rPr>
                <w:b/>
                <w:sz w:val="22"/>
                <w:szCs w:val="22"/>
              </w:rPr>
              <w:t>т.</w:t>
            </w:r>
            <w:r w:rsidRPr="00331E48">
              <w:rPr>
                <w:sz w:val="22"/>
                <w:szCs w:val="22"/>
              </w:rPr>
              <w:t xml:space="preserve"> </w:t>
            </w:r>
            <w:r w:rsidRPr="00331E48">
              <w:rPr>
                <w:b/>
                <w:bCs/>
                <w:sz w:val="22"/>
                <w:szCs w:val="22"/>
              </w:rPr>
              <w:t xml:space="preserve">(499) 464-49-95  </w:t>
            </w:r>
            <w:r w:rsidRPr="00331E48">
              <w:rPr>
                <w:sz w:val="22"/>
                <w:szCs w:val="22"/>
              </w:rPr>
              <w:t>Стоимость в 2-х местном номере эконом-класс - 1400 руб. на одного человека</w:t>
            </w:r>
          </w:p>
        </w:tc>
      </w:tr>
      <w:tr w:rsidR="005F1072" w:rsidRPr="00331E48" w:rsidTr="005F1072">
        <w:tc>
          <w:tcPr>
            <w:tcW w:w="10359" w:type="dxa"/>
            <w:gridSpan w:val="6"/>
          </w:tcPr>
          <w:p w:rsidR="005F1072" w:rsidRPr="00331E48" w:rsidRDefault="005F1072" w:rsidP="00C6605E">
            <w:pPr>
              <w:pStyle w:val="3"/>
              <w:ind w:left="284"/>
              <w:jc w:val="both"/>
              <w:rPr>
                <w:sz w:val="22"/>
                <w:szCs w:val="22"/>
              </w:rPr>
            </w:pPr>
            <w:r w:rsidRPr="00331E48">
              <w:rPr>
                <w:sz w:val="22"/>
                <w:szCs w:val="22"/>
              </w:rPr>
              <w:t>Информация о гостинице «Мега Сервис»: метро «Первомайская», Измайловский бульвар, д. 49</w:t>
            </w:r>
          </w:p>
          <w:p w:rsidR="005F1072" w:rsidRPr="00331E48" w:rsidRDefault="005F1072" w:rsidP="00C6605E">
            <w:pPr>
              <w:ind w:firstLine="252"/>
              <w:jc w:val="both"/>
            </w:pPr>
            <w:r w:rsidRPr="00331E48">
              <w:rPr>
                <w:b/>
                <w:sz w:val="22"/>
                <w:szCs w:val="22"/>
              </w:rPr>
              <w:t>т. (495) 780-59-64.</w:t>
            </w:r>
            <w:r w:rsidRPr="00331E48">
              <w:rPr>
                <w:sz w:val="22"/>
                <w:szCs w:val="22"/>
              </w:rPr>
              <w:t xml:space="preserve"> Стоимость проживания  от 2000 до 3600 руб. в сутки. Бронирование – 500 руб.</w:t>
            </w:r>
          </w:p>
        </w:tc>
      </w:tr>
    </w:tbl>
    <w:p w:rsidR="005F1072" w:rsidRDefault="005F1072" w:rsidP="005F1072">
      <w:pPr>
        <w:widowControl w:val="0"/>
        <w:autoSpaceDE w:val="0"/>
        <w:autoSpaceDN w:val="0"/>
        <w:adjustRightInd w:val="0"/>
        <w:ind w:left="-720"/>
        <w:rPr>
          <w:b/>
          <w:sz w:val="28"/>
        </w:rPr>
      </w:pPr>
      <w:r>
        <w:rPr>
          <w:b/>
          <w:sz w:val="28"/>
        </w:rPr>
        <w:t xml:space="preserve">Контактные данные для связи: </w:t>
      </w:r>
    </w:p>
    <w:p w:rsidR="005F1072" w:rsidRPr="009555FD" w:rsidRDefault="005F1072" w:rsidP="005F1072">
      <w:pPr>
        <w:widowControl w:val="0"/>
        <w:autoSpaceDE w:val="0"/>
        <w:autoSpaceDN w:val="0"/>
        <w:adjustRightInd w:val="0"/>
        <w:ind w:left="-360" w:right="-442"/>
      </w:pPr>
      <w:r w:rsidRPr="009555FD">
        <w:rPr>
          <w:b/>
        </w:rPr>
        <w:t>т/</w:t>
      </w:r>
      <w:proofErr w:type="spellStart"/>
      <w:r w:rsidRPr="009555FD">
        <w:rPr>
          <w:b/>
        </w:rPr>
        <w:t>ф</w:t>
      </w:r>
      <w:proofErr w:type="spellEnd"/>
      <w:r w:rsidRPr="009555FD">
        <w:rPr>
          <w:b/>
        </w:rPr>
        <w:t xml:space="preserve"> </w:t>
      </w:r>
      <w:r w:rsidRPr="009555FD">
        <w:rPr>
          <w:b/>
          <w:shd w:val="clear" w:color="auto" w:fill="FFFFFF"/>
        </w:rPr>
        <w:t xml:space="preserve">8(499) 164-93-30 </w:t>
      </w:r>
      <w:proofErr w:type="gramStart"/>
      <w:r w:rsidRPr="009555FD">
        <w:rPr>
          <w:b/>
        </w:rPr>
        <w:t>Е</w:t>
      </w:r>
      <w:proofErr w:type="gramEnd"/>
      <w:r w:rsidRPr="009555FD">
        <w:rPr>
          <w:b/>
        </w:rPr>
        <w:t>-</w:t>
      </w:r>
      <w:r w:rsidRPr="009555FD">
        <w:rPr>
          <w:b/>
          <w:lang w:val="en-US"/>
        </w:rPr>
        <w:t>mail</w:t>
      </w:r>
      <w:r w:rsidRPr="009555FD">
        <w:rPr>
          <w:b/>
        </w:rPr>
        <w:t xml:space="preserve">:  </w:t>
      </w:r>
      <w:proofErr w:type="spellStart"/>
      <w:r w:rsidRPr="009555FD">
        <w:rPr>
          <w:shd w:val="clear" w:color="auto" w:fill="FFFFFF"/>
          <w:lang w:val="en-US"/>
        </w:rPr>
        <w:t>pnv</w:t>
      </w:r>
      <w:proofErr w:type="spellEnd"/>
      <w:r w:rsidRPr="009555FD">
        <w:rPr>
          <w:shd w:val="clear" w:color="auto" w:fill="FFFFFF"/>
        </w:rPr>
        <w:t>@</w:t>
      </w:r>
      <w:proofErr w:type="spellStart"/>
      <w:r w:rsidRPr="009555FD">
        <w:rPr>
          <w:shd w:val="clear" w:color="auto" w:fill="FFFFFF"/>
          <w:lang w:val="en-US"/>
        </w:rPr>
        <w:t>vcot</w:t>
      </w:r>
      <w:proofErr w:type="spellEnd"/>
      <w:r w:rsidRPr="009555FD">
        <w:rPr>
          <w:shd w:val="clear" w:color="auto" w:fill="FFFFFF"/>
        </w:rPr>
        <w:t>.</w:t>
      </w:r>
      <w:r w:rsidRPr="009555FD">
        <w:rPr>
          <w:shd w:val="clear" w:color="auto" w:fill="FFFFFF"/>
          <w:lang w:val="en-US"/>
        </w:rPr>
        <w:t>info</w:t>
      </w:r>
      <w:r w:rsidRPr="009555FD">
        <w:rPr>
          <w:b/>
        </w:rPr>
        <w:t xml:space="preserve"> Прянишникова </w:t>
      </w:r>
      <w:r w:rsidRPr="009555FD">
        <w:t xml:space="preserve">Надежда Викторовна         </w:t>
      </w:r>
    </w:p>
    <w:p w:rsidR="007A2EAB" w:rsidRDefault="007A2EAB"/>
    <w:sectPr w:rsidR="007A2EAB" w:rsidSect="005F10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F1072"/>
    <w:rsid w:val="0039215C"/>
    <w:rsid w:val="005F1072"/>
    <w:rsid w:val="007A2EAB"/>
    <w:rsid w:val="008D2570"/>
    <w:rsid w:val="0091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1072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107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F1072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107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F10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F10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5F1072"/>
    <w:pPr>
      <w:widowControl w:val="0"/>
      <w:autoSpaceDE w:val="0"/>
      <w:autoSpaceDN w:val="0"/>
      <w:adjustRightInd w:val="0"/>
      <w:ind w:left="360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5F10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5F1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anohin</dc:creator>
  <cp:keywords/>
  <dc:description/>
  <cp:lastModifiedBy>anohin</cp:lastModifiedBy>
  <cp:revision>4</cp:revision>
  <dcterms:created xsi:type="dcterms:W3CDTF">2016-10-13T08:24:00Z</dcterms:created>
  <dcterms:modified xsi:type="dcterms:W3CDTF">2016-10-13T08:40:00Z</dcterms:modified>
</cp:coreProperties>
</file>