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ADF7" w14:textId="09C7D34F" w:rsidR="000612AE" w:rsidRPr="00387852" w:rsidRDefault="000612AE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3FB">
        <w:rPr>
          <w:rFonts w:ascii="Times New Roman" w:hAnsi="Times New Roman" w:cs="Times New Roman"/>
          <w:sz w:val="28"/>
          <w:szCs w:val="28"/>
        </w:rPr>
        <w:t>г. М</w:t>
      </w:r>
      <w:r w:rsidR="00BA6185">
        <w:rPr>
          <w:rFonts w:ascii="Times New Roman" w:hAnsi="Times New Roman" w:cs="Times New Roman"/>
          <w:sz w:val="28"/>
          <w:szCs w:val="28"/>
        </w:rPr>
        <w:t>осква</w:t>
      </w:r>
      <w:r w:rsidRPr="00387852">
        <w:rPr>
          <w:rFonts w:ascii="Times New Roman" w:hAnsi="Times New Roman" w:cs="Times New Roman"/>
          <w:sz w:val="28"/>
          <w:szCs w:val="28"/>
        </w:rPr>
        <w:t xml:space="preserve"> </w:t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  <w:t>«</w:t>
      </w:r>
      <w:r w:rsidR="00DA4343">
        <w:rPr>
          <w:rFonts w:ascii="Times New Roman" w:hAnsi="Times New Roman" w:cs="Times New Roman"/>
          <w:sz w:val="28"/>
          <w:szCs w:val="28"/>
        </w:rPr>
        <w:t>16</w:t>
      </w:r>
      <w:r w:rsidRPr="00387852">
        <w:rPr>
          <w:rFonts w:ascii="Times New Roman" w:hAnsi="Times New Roman" w:cs="Times New Roman"/>
          <w:sz w:val="28"/>
          <w:szCs w:val="28"/>
        </w:rPr>
        <w:t xml:space="preserve">» </w:t>
      </w:r>
      <w:r w:rsidR="00DA4343">
        <w:rPr>
          <w:rFonts w:ascii="Times New Roman" w:hAnsi="Times New Roman" w:cs="Times New Roman"/>
          <w:sz w:val="28"/>
          <w:szCs w:val="28"/>
        </w:rPr>
        <w:t>июня</w:t>
      </w:r>
      <w:r w:rsidR="00B35C77">
        <w:rPr>
          <w:rFonts w:ascii="Times New Roman" w:hAnsi="Times New Roman" w:cs="Times New Roman"/>
          <w:sz w:val="28"/>
          <w:szCs w:val="28"/>
        </w:rPr>
        <w:t xml:space="preserve"> </w:t>
      </w:r>
      <w:r w:rsidRPr="00387852">
        <w:rPr>
          <w:rFonts w:ascii="Times New Roman" w:hAnsi="Times New Roman" w:cs="Times New Roman"/>
          <w:sz w:val="28"/>
          <w:szCs w:val="28"/>
        </w:rPr>
        <w:t>202</w:t>
      </w:r>
      <w:r w:rsidR="00DA4343">
        <w:rPr>
          <w:rFonts w:ascii="Times New Roman" w:hAnsi="Times New Roman" w:cs="Times New Roman"/>
          <w:sz w:val="28"/>
          <w:szCs w:val="28"/>
        </w:rPr>
        <w:t>6</w:t>
      </w:r>
      <w:r w:rsidRPr="0038785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40FEAB0" w14:textId="2CBEEBD4" w:rsidR="000612AE" w:rsidRDefault="000612AE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9F7B6" w14:textId="77777777" w:rsidR="00C678C1" w:rsidRDefault="00C678C1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0C873" w14:textId="68E89646" w:rsidR="00021BB8" w:rsidRPr="009063BA" w:rsidRDefault="00021BB8" w:rsidP="00021B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Дополнительное </w:t>
      </w:r>
      <w:r w:rsidRPr="00387852">
        <w:rPr>
          <w:rFonts w:ascii="Times New Roman" w:hAnsi="Times New Roman" w:cs="Times New Roman"/>
          <w:b/>
          <w:sz w:val="28"/>
          <w:szCs w:val="28"/>
        </w:rPr>
        <w:t>Соглашение</w:t>
      </w:r>
      <w:r w:rsidR="00A1007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063BA" w:rsidRPr="009063BA">
        <w:rPr>
          <w:rFonts w:ascii="Times New Roman" w:hAnsi="Times New Roman" w:cs="Times New Roman"/>
          <w:b/>
          <w:sz w:val="28"/>
          <w:szCs w:val="28"/>
        </w:rPr>
        <w:t xml:space="preserve"> 29</w:t>
      </w:r>
    </w:p>
    <w:p w14:paraId="7CD4DF47" w14:textId="77777777" w:rsidR="005773D9" w:rsidRDefault="00A1007C" w:rsidP="00B144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21BB8" w:rsidRPr="000612AE">
        <w:rPr>
          <w:rFonts w:ascii="Times New Roman" w:hAnsi="Times New Roman" w:cs="Times New Roman"/>
          <w:sz w:val="28"/>
          <w:szCs w:val="28"/>
        </w:rPr>
        <w:t xml:space="preserve"> </w:t>
      </w:r>
      <w:r w:rsidR="000612AE" w:rsidRPr="000612AE">
        <w:rPr>
          <w:rFonts w:ascii="Times New Roman" w:hAnsi="Times New Roman" w:cs="Times New Roman"/>
          <w:sz w:val="28"/>
          <w:szCs w:val="28"/>
        </w:rPr>
        <w:t>«Федерально</w:t>
      </w:r>
      <w:r w:rsidR="00021BB8">
        <w:rPr>
          <w:rFonts w:ascii="Times New Roman" w:hAnsi="Times New Roman" w:cs="Times New Roman"/>
          <w:sz w:val="28"/>
          <w:szCs w:val="28"/>
        </w:rPr>
        <w:t>му</w:t>
      </w:r>
      <w:r w:rsidR="000612AE" w:rsidRPr="000612AE">
        <w:rPr>
          <w:rFonts w:ascii="Times New Roman" w:hAnsi="Times New Roman" w:cs="Times New Roman"/>
          <w:sz w:val="28"/>
          <w:szCs w:val="28"/>
        </w:rPr>
        <w:t xml:space="preserve"> отраслево</w:t>
      </w:r>
      <w:r w:rsidR="00021BB8">
        <w:rPr>
          <w:rFonts w:ascii="Times New Roman" w:hAnsi="Times New Roman" w:cs="Times New Roman"/>
          <w:sz w:val="28"/>
          <w:szCs w:val="28"/>
        </w:rPr>
        <w:t>му</w:t>
      </w:r>
      <w:r w:rsidR="000612AE" w:rsidRPr="000612AE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021BB8">
        <w:rPr>
          <w:rFonts w:ascii="Times New Roman" w:hAnsi="Times New Roman" w:cs="Times New Roman"/>
          <w:sz w:val="28"/>
          <w:szCs w:val="28"/>
        </w:rPr>
        <w:t>ю</w:t>
      </w:r>
      <w:r w:rsidR="000612AE" w:rsidRPr="000612AE">
        <w:rPr>
          <w:rFonts w:ascii="Times New Roman" w:hAnsi="Times New Roman" w:cs="Times New Roman"/>
          <w:sz w:val="28"/>
          <w:szCs w:val="28"/>
        </w:rPr>
        <w:t xml:space="preserve"> по угольной </w:t>
      </w:r>
    </w:p>
    <w:p w14:paraId="38200EC5" w14:textId="0AA1D0D3" w:rsidR="00F44948" w:rsidRPr="005773D9" w:rsidRDefault="000612AE" w:rsidP="00B144D1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2AE">
        <w:rPr>
          <w:rFonts w:ascii="Times New Roman" w:hAnsi="Times New Roman" w:cs="Times New Roman"/>
          <w:sz w:val="28"/>
          <w:szCs w:val="28"/>
        </w:rPr>
        <w:t>промышленности Российской Федерации на 20</w:t>
      </w:r>
      <w:r w:rsidR="00593B46">
        <w:rPr>
          <w:rFonts w:ascii="Times New Roman" w:hAnsi="Times New Roman" w:cs="Times New Roman"/>
          <w:sz w:val="28"/>
          <w:szCs w:val="28"/>
        </w:rPr>
        <w:t>25</w:t>
      </w:r>
      <w:r w:rsidRPr="000612AE">
        <w:rPr>
          <w:rFonts w:ascii="Times New Roman" w:hAnsi="Times New Roman" w:cs="Times New Roman"/>
          <w:sz w:val="28"/>
          <w:szCs w:val="28"/>
        </w:rPr>
        <w:t>-202</w:t>
      </w:r>
      <w:r w:rsidR="00593B46">
        <w:rPr>
          <w:rFonts w:ascii="Times New Roman" w:hAnsi="Times New Roman" w:cs="Times New Roman"/>
          <w:sz w:val="28"/>
          <w:szCs w:val="28"/>
        </w:rPr>
        <w:t>7</w:t>
      </w:r>
      <w:r w:rsidRPr="000612AE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C678C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40E37F39" w14:textId="77777777" w:rsidR="00F44948" w:rsidRPr="00C678C1" w:rsidRDefault="00F44948" w:rsidP="00CF3B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5B0A9C" w14:textId="3BA4CA55" w:rsidR="000612AE" w:rsidRDefault="00F44948" w:rsidP="000612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 </w:t>
      </w:r>
      <w:r w:rsidRPr="00387852">
        <w:rPr>
          <w:rFonts w:ascii="Times New Roman" w:hAnsi="Times New Roman" w:cs="Times New Roman"/>
          <w:sz w:val="28"/>
          <w:szCs w:val="28"/>
        </w:rPr>
        <w:tab/>
        <w:t xml:space="preserve">Ассоциация Общероссийское отраслевое объединение работодателей угольной промышленности (А ОООРУП) в лице </w:t>
      </w:r>
      <w:r w:rsidR="000612AE">
        <w:rPr>
          <w:rFonts w:ascii="Times New Roman" w:hAnsi="Times New Roman" w:cs="Times New Roman"/>
          <w:sz w:val="28"/>
          <w:szCs w:val="28"/>
        </w:rPr>
        <w:t>ис</w:t>
      </w:r>
      <w:r w:rsidRPr="00387852">
        <w:rPr>
          <w:rFonts w:ascii="Times New Roman" w:hAnsi="Times New Roman" w:cs="Times New Roman"/>
          <w:sz w:val="28"/>
          <w:szCs w:val="28"/>
        </w:rPr>
        <w:t>полнительного директора З.А. Нургалиева, действующего на основании Устава, и Российский независимый профсоюз работников угольной промышленности (</w:t>
      </w:r>
      <w:proofErr w:type="spellStart"/>
      <w:r w:rsidRPr="00387852">
        <w:rPr>
          <w:rFonts w:ascii="Times New Roman" w:hAnsi="Times New Roman" w:cs="Times New Roman"/>
          <w:sz w:val="28"/>
          <w:szCs w:val="28"/>
        </w:rPr>
        <w:t>Росу</w:t>
      </w:r>
      <w:r w:rsidR="00D32BCF" w:rsidRPr="00387852">
        <w:rPr>
          <w:rFonts w:ascii="Times New Roman" w:hAnsi="Times New Roman" w:cs="Times New Roman"/>
          <w:sz w:val="28"/>
          <w:szCs w:val="28"/>
        </w:rPr>
        <w:t>глепроф</w:t>
      </w:r>
      <w:proofErr w:type="spellEnd"/>
      <w:r w:rsidR="00D32BCF" w:rsidRPr="00387852">
        <w:rPr>
          <w:rFonts w:ascii="Times New Roman" w:hAnsi="Times New Roman" w:cs="Times New Roman"/>
          <w:sz w:val="28"/>
          <w:szCs w:val="28"/>
        </w:rPr>
        <w:t>) в лице председателя И.</w:t>
      </w:r>
      <w:r w:rsidRPr="00387852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387852">
        <w:rPr>
          <w:rFonts w:ascii="Times New Roman" w:hAnsi="Times New Roman" w:cs="Times New Roman"/>
          <w:sz w:val="28"/>
          <w:szCs w:val="28"/>
        </w:rPr>
        <w:t>Мохначука</w:t>
      </w:r>
      <w:proofErr w:type="spellEnd"/>
      <w:r w:rsidRPr="00387852">
        <w:rPr>
          <w:rFonts w:ascii="Times New Roman" w:hAnsi="Times New Roman" w:cs="Times New Roman"/>
          <w:sz w:val="28"/>
          <w:szCs w:val="28"/>
        </w:rPr>
        <w:t>, действующего на основании Устава, именуемы</w:t>
      </w:r>
      <w:r w:rsidR="00D32BCF" w:rsidRPr="00387852">
        <w:rPr>
          <w:rFonts w:ascii="Times New Roman" w:hAnsi="Times New Roman" w:cs="Times New Roman"/>
          <w:sz w:val="28"/>
          <w:szCs w:val="28"/>
        </w:rPr>
        <w:t>е</w:t>
      </w:r>
      <w:r w:rsidRPr="00387852">
        <w:rPr>
          <w:rFonts w:ascii="Times New Roman" w:hAnsi="Times New Roman" w:cs="Times New Roman"/>
          <w:sz w:val="28"/>
          <w:szCs w:val="28"/>
        </w:rPr>
        <w:t xml:space="preserve"> в дальнейшем Стороны, </w:t>
      </w:r>
      <w:r w:rsidR="00104E95" w:rsidRPr="00AC5CC2">
        <w:rPr>
          <w:rFonts w:ascii="Times New Roman" w:hAnsi="Times New Roman" w:cs="Times New Roman"/>
          <w:sz w:val="28"/>
          <w:szCs w:val="28"/>
        </w:rPr>
        <w:t xml:space="preserve">заключили настоящее дополнительное соглашение к «Федеральному отраслевому соглашению по угольной промышленности Российской Федерации на 2025-2027 годы» (далее по </w:t>
      </w:r>
      <w:proofErr w:type="spellStart"/>
      <w:r w:rsidR="00104E95" w:rsidRPr="00AC5CC2">
        <w:rPr>
          <w:rFonts w:ascii="Times New Roman" w:hAnsi="Times New Roman" w:cs="Times New Roman"/>
          <w:sz w:val="28"/>
          <w:szCs w:val="28"/>
        </w:rPr>
        <w:t>текту</w:t>
      </w:r>
      <w:proofErr w:type="spellEnd"/>
      <w:r w:rsidR="00104E95" w:rsidRPr="00AC5CC2">
        <w:rPr>
          <w:rFonts w:ascii="Times New Roman" w:hAnsi="Times New Roman" w:cs="Times New Roman"/>
          <w:sz w:val="28"/>
          <w:szCs w:val="28"/>
        </w:rPr>
        <w:t xml:space="preserve"> ФОС)</w:t>
      </w:r>
      <w:r w:rsidR="00104E95" w:rsidRPr="00AC5C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E95" w:rsidRPr="00AC5CC2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73A290E5" w14:textId="7226C770" w:rsidR="009063BA" w:rsidRPr="009063BA" w:rsidRDefault="009063BA" w:rsidP="009063BA">
      <w:pPr>
        <w:pStyle w:val="a3"/>
        <w:numPr>
          <w:ilvl w:val="0"/>
          <w:numId w:val="2"/>
        </w:numPr>
        <w:tabs>
          <w:tab w:val="left" w:pos="608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 w:rsidRPr="009063BA">
        <w:rPr>
          <w:rFonts w:ascii="Times New Roman" w:hAnsi="Times New Roman" w:cs="Times New Roman"/>
          <w:sz w:val="28"/>
          <w:szCs w:val="28"/>
        </w:rPr>
        <w:t>Руководствуясь</w:t>
      </w:r>
      <w:r w:rsidR="009B5DC6" w:rsidRPr="009063BA">
        <w:rPr>
          <w:rFonts w:ascii="Times New Roman" w:hAnsi="Times New Roman" w:cs="Times New Roman"/>
          <w:sz w:val="28"/>
          <w:szCs w:val="28"/>
        </w:rPr>
        <w:t xml:space="preserve"> пунктом 7.1 </w:t>
      </w:r>
      <w:r w:rsidR="000612AE" w:rsidRPr="009063BA">
        <w:rPr>
          <w:rFonts w:ascii="Times New Roman" w:hAnsi="Times New Roman" w:cs="Times New Roman"/>
          <w:sz w:val="28"/>
          <w:szCs w:val="28"/>
        </w:rPr>
        <w:t xml:space="preserve"> ФОС</w:t>
      </w:r>
      <w:r w:rsidRPr="009063BA">
        <w:rPr>
          <w:rFonts w:ascii="Times New Roman" w:hAnsi="Times New Roman" w:cs="Times New Roman"/>
          <w:sz w:val="28"/>
          <w:szCs w:val="28"/>
        </w:rPr>
        <w:t xml:space="preserve"> в </w:t>
      </w:r>
      <w:r w:rsidRPr="009063BA">
        <w:rPr>
          <w:rFonts w:ascii="Times New Roman" w:hAnsi="Times New Roman" w:cs="Times New Roman"/>
          <w:sz w:val="28"/>
          <w:szCs w:val="28"/>
        </w:rPr>
        <w:t xml:space="preserve">АО  «Воркутауголь» </w:t>
      </w:r>
      <w:r w:rsidRPr="009063BA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Pr="009063BA">
        <w:rPr>
          <w:rFonts w:ascii="Times New Roman" w:hAnsi="Times New Roman" w:cs="Times New Roman"/>
          <w:sz w:val="28"/>
          <w:szCs w:val="28"/>
        </w:rPr>
        <w:t>на срок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3BA">
        <w:rPr>
          <w:rFonts w:ascii="Times New Roman" w:hAnsi="Times New Roman" w:cs="Times New Roman"/>
          <w:sz w:val="28"/>
          <w:szCs w:val="28"/>
        </w:rPr>
        <w:t xml:space="preserve">01.07.2026г. до  30.04.2027 г. </w:t>
      </w:r>
      <w:r w:rsidRPr="009063BA">
        <w:rPr>
          <w:rFonts w:ascii="Times New Roman" w:hAnsi="Times New Roman" w:cs="Times New Roman"/>
          <w:sz w:val="28"/>
          <w:szCs w:val="28"/>
        </w:rPr>
        <w:t>:</w:t>
      </w:r>
    </w:p>
    <w:p w14:paraId="55996DAE" w14:textId="72860C2D" w:rsidR="00B54765" w:rsidRPr="009063BA" w:rsidRDefault="009063BA" w:rsidP="009063BA">
      <w:pPr>
        <w:tabs>
          <w:tab w:val="left" w:pos="608"/>
        </w:tabs>
        <w:spacing w:before="60"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9063BA">
        <w:rPr>
          <w:rFonts w:ascii="Times New Roman" w:hAnsi="Times New Roman" w:cs="Times New Roman"/>
          <w:sz w:val="28"/>
          <w:szCs w:val="28"/>
        </w:rPr>
        <w:t xml:space="preserve">-приостановить действие </w:t>
      </w:r>
      <w:r w:rsidRPr="009063BA">
        <w:rPr>
          <w:rFonts w:ascii="Times New Roman" w:hAnsi="Times New Roman" w:cs="Times New Roman"/>
          <w:sz w:val="28"/>
          <w:szCs w:val="28"/>
        </w:rPr>
        <w:t>пунктов ФОС</w:t>
      </w:r>
      <w:r w:rsidRPr="009063BA">
        <w:rPr>
          <w:rFonts w:ascii="Times New Roman" w:hAnsi="Times New Roman" w:cs="Times New Roman"/>
          <w:sz w:val="28"/>
          <w:szCs w:val="28"/>
        </w:rPr>
        <w:t xml:space="preserve">: ч.2 </w:t>
      </w:r>
      <w:r w:rsidRPr="009063BA">
        <w:rPr>
          <w:rFonts w:ascii="Times New Roman" w:hAnsi="Times New Roman" w:cs="Times New Roman"/>
          <w:sz w:val="28"/>
          <w:szCs w:val="28"/>
        </w:rPr>
        <w:t>3.2.1</w:t>
      </w:r>
      <w:r w:rsidRPr="009063BA">
        <w:rPr>
          <w:rFonts w:ascii="Times New Roman" w:hAnsi="Times New Roman" w:cs="Times New Roman"/>
          <w:sz w:val="28"/>
          <w:szCs w:val="28"/>
        </w:rPr>
        <w:t>,</w:t>
      </w:r>
      <w:r w:rsidRPr="009063BA">
        <w:rPr>
          <w:rFonts w:ascii="Times New Roman" w:hAnsi="Times New Roman" w:cs="Times New Roman"/>
          <w:sz w:val="28"/>
          <w:szCs w:val="28"/>
        </w:rPr>
        <w:t xml:space="preserve"> </w:t>
      </w:r>
      <w:r w:rsidR="004E51DC" w:rsidRPr="009063BA">
        <w:rPr>
          <w:rFonts w:ascii="Times New Roman" w:hAnsi="Times New Roman" w:cs="Times New Roman"/>
          <w:sz w:val="28"/>
          <w:szCs w:val="28"/>
        </w:rPr>
        <w:t>3.2.3, 3.2.14, 4.23,</w:t>
      </w:r>
      <w:r w:rsidR="009B5DC6" w:rsidRPr="009063BA">
        <w:rPr>
          <w:rFonts w:ascii="Times New Roman" w:hAnsi="Times New Roman" w:cs="Times New Roman"/>
          <w:sz w:val="28"/>
          <w:szCs w:val="28"/>
        </w:rPr>
        <w:t xml:space="preserve"> </w:t>
      </w:r>
      <w:r w:rsidR="00DA4343" w:rsidRPr="009063BA">
        <w:rPr>
          <w:rFonts w:ascii="Times New Roman" w:hAnsi="Times New Roman" w:cs="Times New Roman"/>
          <w:sz w:val="28"/>
          <w:szCs w:val="28"/>
        </w:rPr>
        <w:t>5.12,</w:t>
      </w:r>
      <w:r w:rsidR="00357BFB" w:rsidRPr="009063BA">
        <w:rPr>
          <w:rFonts w:ascii="Times New Roman" w:hAnsi="Times New Roman" w:cs="Times New Roman"/>
          <w:sz w:val="28"/>
          <w:szCs w:val="28"/>
        </w:rPr>
        <w:t xml:space="preserve"> 5.14, 5.16, 5.21, </w:t>
      </w:r>
      <w:r w:rsidR="009B5DC6" w:rsidRPr="009063BA">
        <w:rPr>
          <w:rFonts w:ascii="Times New Roman" w:hAnsi="Times New Roman" w:cs="Times New Roman"/>
          <w:sz w:val="28"/>
          <w:szCs w:val="28"/>
        </w:rPr>
        <w:t>5.28</w:t>
      </w:r>
      <w:r w:rsidR="00357BFB" w:rsidRPr="009063BA">
        <w:rPr>
          <w:rFonts w:ascii="Times New Roman" w:hAnsi="Times New Roman" w:cs="Times New Roman"/>
          <w:sz w:val="28"/>
          <w:szCs w:val="28"/>
        </w:rPr>
        <w:t>, 5.29, 5.30</w:t>
      </w:r>
      <w:r w:rsidRPr="009063BA">
        <w:rPr>
          <w:rFonts w:ascii="Times New Roman" w:hAnsi="Times New Roman" w:cs="Times New Roman"/>
          <w:sz w:val="28"/>
          <w:szCs w:val="28"/>
        </w:rPr>
        <w:t>.</w:t>
      </w:r>
      <w:r w:rsidR="00B144D1" w:rsidRPr="009063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3A933" w14:textId="6D9A2F47" w:rsidR="004E51DC" w:rsidRDefault="009063BA" w:rsidP="004E51DC">
      <w:pPr>
        <w:tabs>
          <w:tab w:val="left" w:pos="608"/>
        </w:tabs>
        <w:spacing w:before="6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51DC">
        <w:rPr>
          <w:rFonts w:ascii="Times New Roman" w:hAnsi="Times New Roman" w:cs="Times New Roman"/>
          <w:sz w:val="28"/>
          <w:szCs w:val="28"/>
        </w:rPr>
        <w:t>п</w:t>
      </w:r>
      <w:r w:rsidR="004E51DC" w:rsidRPr="004E51DC">
        <w:rPr>
          <w:rFonts w:ascii="Times New Roman" w:hAnsi="Times New Roman" w:cs="Times New Roman"/>
          <w:sz w:val="28"/>
          <w:szCs w:val="28"/>
        </w:rPr>
        <w:t>ункт</w:t>
      </w:r>
      <w:r w:rsidR="004E51DC">
        <w:rPr>
          <w:rFonts w:ascii="Times New Roman" w:hAnsi="Times New Roman" w:cs="Times New Roman"/>
          <w:sz w:val="28"/>
          <w:szCs w:val="28"/>
        </w:rPr>
        <w:t>а</w:t>
      </w:r>
      <w:r w:rsidR="004E51DC" w:rsidRPr="004E51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51DC">
        <w:rPr>
          <w:rFonts w:ascii="Times New Roman" w:hAnsi="Times New Roman" w:cs="Times New Roman"/>
          <w:sz w:val="28"/>
          <w:szCs w:val="28"/>
        </w:rPr>
        <w:t>5.3  принять</w:t>
      </w:r>
      <w:proofErr w:type="gramEnd"/>
      <w:r w:rsidR="004E51DC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DB7000">
        <w:rPr>
          <w:rFonts w:ascii="Times New Roman" w:hAnsi="Times New Roman" w:cs="Times New Roman"/>
          <w:sz w:val="28"/>
          <w:szCs w:val="28"/>
        </w:rPr>
        <w:t>:</w:t>
      </w:r>
    </w:p>
    <w:p w14:paraId="34D0EEA0" w14:textId="599EFBBE" w:rsidR="004E51DC" w:rsidRPr="00C63CCB" w:rsidRDefault="004E51DC" w:rsidP="004E51DC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63CCB">
        <w:rPr>
          <w:rFonts w:ascii="Times New Roman" w:hAnsi="Times New Roman"/>
          <w:sz w:val="28"/>
          <w:szCs w:val="28"/>
        </w:rPr>
        <w:t>В целях достижения максимальной финансовой устойчивости, повышения экономической результативности Организации, закрепления высококвалифицированных кадров, мотивации наиболее профессиональной части персонала к продолжению работы для выполнения производственных планов, программ, повышения производительности труда и, как результат, обеспечения стабильной и эффективной работы Работодатель обеспечивает Работникам, уполномочившим Профсоюз представлять их интересы в установленном порядке, имеющим стаж  работы у Работодателя (в том числе Работодателя –правопреемника с учетом стажа у правопредшественников) не менее 5 лет, получившим право на пенсионное обеспечение (право выхода на пенсию в соответствии с действующим законодательством Российской Федерации), при стаже работы в угольной промышленности не менее 10 лет, выплату единовременного вознаграждения в размере 15% среднемесячного заработка за каждый полный год работы в угольной промышленности Российской Федерации (с учетом стажа работы в угольной промышленности СССР)</w:t>
      </w:r>
      <w:r>
        <w:rPr>
          <w:rFonts w:ascii="Times New Roman" w:hAnsi="Times New Roman"/>
          <w:sz w:val="28"/>
          <w:szCs w:val="28"/>
        </w:rPr>
        <w:t xml:space="preserve"> при их увольнении из Организации</w:t>
      </w:r>
      <w:r w:rsidRPr="00C63CCB">
        <w:rPr>
          <w:rFonts w:ascii="Times New Roman" w:hAnsi="Times New Roman"/>
          <w:sz w:val="28"/>
          <w:szCs w:val="28"/>
        </w:rPr>
        <w:t>.</w:t>
      </w:r>
    </w:p>
    <w:p w14:paraId="3361AB06" w14:textId="77777777" w:rsidR="004E51DC" w:rsidRPr="00C63CCB" w:rsidRDefault="004E51DC" w:rsidP="004E51DC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63CCB">
        <w:rPr>
          <w:rFonts w:ascii="Times New Roman" w:eastAsia="Arial" w:hAnsi="Times New Roman" w:cs="Times New Roman"/>
          <w:sz w:val="28"/>
          <w:szCs w:val="28"/>
          <w:lang w:eastAsia="ar-SA"/>
        </w:rPr>
        <w:t>Выплата единовременного вознаграждения в размере 15% среднемесячного заработка за каждый полный год работы в угольной промышленности Российской Федерации (с учетом стажа работы в угольной промышленности СССР) в соответствии с настоящим пунктом осуществляется:</w:t>
      </w:r>
    </w:p>
    <w:p w14:paraId="44EAE563" w14:textId="77777777" w:rsidR="004E51DC" w:rsidRPr="00C63CCB" w:rsidRDefault="004E51DC" w:rsidP="004E51DC">
      <w:pPr>
        <w:spacing w:after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63CCB">
        <w:rPr>
          <w:rFonts w:ascii="Times New Roman" w:eastAsia="Arial" w:hAnsi="Times New Roman" w:cs="Times New Roman"/>
          <w:sz w:val="28"/>
          <w:szCs w:val="28"/>
          <w:lang w:eastAsia="ar-SA"/>
        </w:rPr>
        <w:t>- один раз за весь период работы в угольной промышленности;</w:t>
      </w:r>
    </w:p>
    <w:p w14:paraId="026EE980" w14:textId="77777777" w:rsidR="004E51DC" w:rsidRPr="00C63CCB" w:rsidRDefault="004E51DC" w:rsidP="004E51DC">
      <w:pPr>
        <w:spacing w:after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63CCB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- на основании письменного заявления Работника;</w:t>
      </w:r>
    </w:p>
    <w:p w14:paraId="74008181" w14:textId="77777777" w:rsidR="004E51DC" w:rsidRPr="00C63CCB" w:rsidRDefault="004E51DC" w:rsidP="004E51D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63CCB">
        <w:rPr>
          <w:rFonts w:ascii="Times New Roman" w:hAnsi="Times New Roman"/>
          <w:sz w:val="28"/>
          <w:szCs w:val="28"/>
        </w:rPr>
        <w:t>- в сроки и порядке, определенном в соответствии с Положением, разработанным совместно с соответствующим органом Профсоюза и Работодателем.</w:t>
      </w:r>
    </w:p>
    <w:p w14:paraId="52751FEF" w14:textId="77777777" w:rsidR="004E51DC" w:rsidRPr="00C63CCB" w:rsidRDefault="004E51DC" w:rsidP="004E51DC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63CCB">
        <w:rPr>
          <w:rFonts w:ascii="Times New Roman" w:hAnsi="Times New Roman"/>
          <w:sz w:val="28"/>
          <w:szCs w:val="28"/>
        </w:rPr>
        <w:t>Положением может быть предусмотрена выплата данного вознаграждения как непосредственно Работодателем, так и через негосударственные пенсионные фонды и (или) страховые компании.</w:t>
      </w:r>
    </w:p>
    <w:p w14:paraId="7256FE25" w14:textId="0D63FA4D" w:rsidR="004E51DC" w:rsidRPr="00C63CCB" w:rsidRDefault="004E51DC" w:rsidP="004E51DC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63CCB">
        <w:rPr>
          <w:rFonts w:ascii="Times New Roman" w:eastAsia="Arial" w:hAnsi="Times New Roman" w:cs="Times New Roman"/>
          <w:sz w:val="28"/>
          <w:szCs w:val="28"/>
          <w:lang w:eastAsia="ar-SA"/>
        </w:rPr>
        <w:t>В коллективных договорах Организаций может предусматриваться порядок и условия реализации указанных социальных гарантий и иным категориям Работников.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»</w:t>
      </w:r>
    </w:p>
    <w:p w14:paraId="701ABE81" w14:textId="575595B1" w:rsidR="00357BFB" w:rsidRDefault="00357BFB" w:rsidP="00357BFB">
      <w:pPr>
        <w:tabs>
          <w:tab w:val="left" w:pos="608"/>
        </w:tabs>
        <w:spacing w:before="6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3220078" w14:textId="4CDB816C" w:rsidR="000612AE" w:rsidRPr="00387852" w:rsidRDefault="00940049" w:rsidP="001B5A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21BB8">
        <w:rPr>
          <w:rFonts w:ascii="Times New Roman" w:hAnsi="Times New Roman" w:cs="Times New Roman"/>
          <w:sz w:val="28"/>
          <w:szCs w:val="28"/>
        </w:rPr>
        <w:t xml:space="preserve"> </w:t>
      </w:r>
      <w:r w:rsidR="000612AE">
        <w:rPr>
          <w:rFonts w:ascii="Times New Roman" w:hAnsi="Times New Roman" w:cs="Times New Roman"/>
          <w:sz w:val="28"/>
          <w:szCs w:val="28"/>
        </w:rPr>
        <w:t>Настоящее дополнительное соглашение составлено в трёх экземплярах,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2AE">
        <w:rPr>
          <w:rFonts w:ascii="Times New Roman" w:hAnsi="Times New Roman" w:cs="Times New Roman"/>
          <w:sz w:val="28"/>
          <w:szCs w:val="28"/>
        </w:rPr>
        <w:t>имеющих равную юридическую силу, по одному экземпляру для каждой из Сторон и Федеральной службы по труду и занятости (Роструд)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 w:rsidR="000612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C4308" w14:textId="77777777" w:rsidR="00F44948" w:rsidRPr="00387852" w:rsidRDefault="00F44948" w:rsidP="00CF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EB332" w14:textId="77777777" w:rsidR="003307C9" w:rsidRDefault="003307C9" w:rsidP="00CF3B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7D33CB" w14:textId="77777777" w:rsidR="00DB7000" w:rsidRPr="00387852" w:rsidRDefault="00DB7000" w:rsidP="00CF3B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623F0" w:rsidRPr="00387852" w14:paraId="4EFEF455" w14:textId="77777777" w:rsidTr="00434187">
        <w:tc>
          <w:tcPr>
            <w:tcW w:w="4785" w:type="dxa"/>
          </w:tcPr>
          <w:p w14:paraId="549D2E00" w14:textId="3A5A3F42" w:rsidR="008623F0" w:rsidRPr="00B144D1" w:rsidRDefault="008623F0" w:rsidP="003878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Российский независимый профсоюз </w:t>
            </w:r>
            <w:r w:rsidR="001E70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аботников угольной промышленности</w:t>
            </w:r>
          </w:p>
          <w:p w14:paraId="2CFA8F9E" w14:textId="77777777" w:rsidR="008623F0" w:rsidRPr="00387852" w:rsidRDefault="008623F0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364742C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E330EA0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7C4E6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Председатель</w:t>
            </w:r>
          </w:p>
          <w:p w14:paraId="77C6809B" w14:textId="77777777" w:rsidR="008623F0" w:rsidRPr="00387852" w:rsidRDefault="008623F0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014BBC4" w14:textId="77777777" w:rsidR="008623F0" w:rsidRPr="00387852" w:rsidRDefault="008623F0" w:rsidP="007127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________________И.И. Мохначук</w:t>
            </w:r>
          </w:p>
        </w:tc>
        <w:tc>
          <w:tcPr>
            <w:tcW w:w="4786" w:type="dxa"/>
          </w:tcPr>
          <w:p w14:paraId="66743082" w14:textId="77777777" w:rsidR="008623F0" w:rsidRPr="00387852" w:rsidRDefault="008623F0" w:rsidP="00387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Ассоциация Общероссийское отраслевое объединение работодателей угольной промышленности</w:t>
            </w:r>
          </w:p>
          <w:p w14:paraId="4CE1DA28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7B02BB" w14:textId="77777777" w:rsidR="003307C9" w:rsidRPr="00387852" w:rsidRDefault="003307C9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247D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Исполнительный директор</w:t>
            </w:r>
          </w:p>
          <w:p w14:paraId="7BEAA39D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410F92" w14:textId="2B9BBA62" w:rsidR="008623F0" w:rsidRPr="00387852" w:rsidRDefault="008623F0" w:rsidP="007127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_______________З.А.</w:t>
            </w:r>
            <w:r w:rsidR="004D72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Нургалиев</w:t>
            </w:r>
          </w:p>
        </w:tc>
      </w:tr>
    </w:tbl>
    <w:p w14:paraId="0DB00382" w14:textId="77777777" w:rsidR="00F44948" w:rsidRPr="00387852" w:rsidRDefault="00F44948" w:rsidP="00CF3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44948" w:rsidRPr="00387852" w:rsidSect="00E51187">
      <w:footerReference w:type="default" r:id="rId8"/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9EF6" w14:textId="77777777" w:rsidR="00D637A3" w:rsidRDefault="00D637A3" w:rsidP="00F312B8">
      <w:pPr>
        <w:spacing w:after="0" w:line="240" w:lineRule="auto"/>
      </w:pPr>
      <w:r>
        <w:separator/>
      </w:r>
    </w:p>
  </w:endnote>
  <w:endnote w:type="continuationSeparator" w:id="0">
    <w:p w14:paraId="0ED17B94" w14:textId="77777777" w:rsidR="00D637A3" w:rsidRDefault="00D637A3" w:rsidP="00F3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539360"/>
      <w:docPartObj>
        <w:docPartGallery w:val="Page Numbers (Bottom of Page)"/>
        <w:docPartUnique/>
      </w:docPartObj>
    </w:sdtPr>
    <w:sdtEndPr/>
    <w:sdtContent>
      <w:p w14:paraId="50285275" w14:textId="77777777" w:rsidR="003307C9" w:rsidRDefault="003307C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CB1">
          <w:rPr>
            <w:noProof/>
          </w:rPr>
          <w:t>8</w:t>
        </w:r>
        <w:r>
          <w:fldChar w:fldCharType="end"/>
        </w:r>
      </w:p>
    </w:sdtContent>
  </w:sdt>
  <w:p w14:paraId="35F02FDE" w14:textId="77777777" w:rsidR="003307C9" w:rsidRDefault="003307C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F9F9" w14:textId="77777777" w:rsidR="00D637A3" w:rsidRDefault="00D637A3" w:rsidP="00F312B8">
      <w:pPr>
        <w:spacing w:after="0" w:line="240" w:lineRule="auto"/>
      </w:pPr>
      <w:r>
        <w:separator/>
      </w:r>
    </w:p>
  </w:footnote>
  <w:footnote w:type="continuationSeparator" w:id="0">
    <w:p w14:paraId="19229E1B" w14:textId="77777777" w:rsidR="00D637A3" w:rsidRDefault="00D637A3" w:rsidP="00F31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E78EE"/>
    <w:multiLevelType w:val="multilevel"/>
    <w:tmpl w:val="EC669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0451F8B"/>
    <w:multiLevelType w:val="hybridMultilevel"/>
    <w:tmpl w:val="56E62CFA"/>
    <w:lvl w:ilvl="0" w:tplc="1A4E70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46187909">
    <w:abstractNumId w:val="0"/>
  </w:num>
  <w:num w:numId="2" w16cid:durableId="180958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B8"/>
    <w:rsid w:val="00012065"/>
    <w:rsid w:val="00017357"/>
    <w:rsid w:val="00021BB8"/>
    <w:rsid w:val="000612AE"/>
    <w:rsid w:val="000C1131"/>
    <w:rsid w:val="000E2E21"/>
    <w:rsid w:val="00104E95"/>
    <w:rsid w:val="001754B0"/>
    <w:rsid w:val="001B5AB2"/>
    <w:rsid w:val="001E1BF4"/>
    <w:rsid w:val="001E70E1"/>
    <w:rsid w:val="001F6539"/>
    <w:rsid w:val="002109E2"/>
    <w:rsid w:val="00237C0C"/>
    <w:rsid w:val="00263C6E"/>
    <w:rsid w:val="002A5155"/>
    <w:rsid w:val="002D49FF"/>
    <w:rsid w:val="002E3A92"/>
    <w:rsid w:val="00314F9E"/>
    <w:rsid w:val="00324B57"/>
    <w:rsid w:val="003307C9"/>
    <w:rsid w:val="00357BFB"/>
    <w:rsid w:val="00366610"/>
    <w:rsid w:val="00377187"/>
    <w:rsid w:val="00387852"/>
    <w:rsid w:val="003C20CD"/>
    <w:rsid w:val="003C738B"/>
    <w:rsid w:val="004176B8"/>
    <w:rsid w:val="0042557E"/>
    <w:rsid w:val="00434187"/>
    <w:rsid w:val="0049607B"/>
    <w:rsid w:val="004973CC"/>
    <w:rsid w:val="004A5BEF"/>
    <w:rsid w:val="004B02FF"/>
    <w:rsid w:val="004C3873"/>
    <w:rsid w:val="004D72B1"/>
    <w:rsid w:val="004E51DC"/>
    <w:rsid w:val="004F3CB1"/>
    <w:rsid w:val="005054F1"/>
    <w:rsid w:val="00516B2A"/>
    <w:rsid w:val="005410C9"/>
    <w:rsid w:val="005526C8"/>
    <w:rsid w:val="00573C8C"/>
    <w:rsid w:val="005773D9"/>
    <w:rsid w:val="00593B46"/>
    <w:rsid w:val="005A1FE2"/>
    <w:rsid w:val="005B5F1E"/>
    <w:rsid w:val="005E013B"/>
    <w:rsid w:val="005F6D12"/>
    <w:rsid w:val="00666BBB"/>
    <w:rsid w:val="00707A3E"/>
    <w:rsid w:val="0071276D"/>
    <w:rsid w:val="007C16A0"/>
    <w:rsid w:val="007D6C7A"/>
    <w:rsid w:val="008435C4"/>
    <w:rsid w:val="00857620"/>
    <w:rsid w:val="008623F0"/>
    <w:rsid w:val="008857EF"/>
    <w:rsid w:val="008B73B1"/>
    <w:rsid w:val="008F132A"/>
    <w:rsid w:val="008F23B6"/>
    <w:rsid w:val="009063BA"/>
    <w:rsid w:val="00940049"/>
    <w:rsid w:val="00967ABD"/>
    <w:rsid w:val="009B291D"/>
    <w:rsid w:val="009B2B0A"/>
    <w:rsid w:val="009B5DC6"/>
    <w:rsid w:val="009D2B57"/>
    <w:rsid w:val="009D650E"/>
    <w:rsid w:val="009F185A"/>
    <w:rsid w:val="00A033FB"/>
    <w:rsid w:val="00A1007C"/>
    <w:rsid w:val="00A254D5"/>
    <w:rsid w:val="00A266C0"/>
    <w:rsid w:val="00A27593"/>
    <w:rsid w:val="00A31C6F"/>
    <w:rsid w:val="00A450B9"/>
    <w:rsid w:val="00A47C42"/>
    <w:rsid w:val="00A575C4"/>
    <w:rsid w:val="00A858A1"/>
    <w:rsid w:val="00A96449"/>
    <w:rsid w:val="00A9680B"/>
    <w:rsid w:val="00AD2D99"/>
    <w:rsid w:val="00AE125C"/>
    <w:rsid w:val="00AE35B7"/>
    <w:rsid w:val="00AE6067"/>
    <w:rsid w:val="00B12DFF"/>
    <w:rsid w:val="00B144D1"/>
    <w:rsid w:val="00B23D2D"/>
    <w:rsid w:val="00B33E72"/>
    <w:rsid w:val="00B35C77"/>
    <w:rsid w:val="00B54765"/>
    <w:rsid w:val="00B6006D"/>
    <w:rsid w:val="00B94622"/>
    <w:rsid w:val="00BA6185"/>
    <w:rsid w:val="00BA7404"/>
    <w:rsid w:val="00BE52BB"/>
    <w:rsid w:val="00BF58C3"/>
    <w:rsid w:val="00C2761A"/>
    <w:rsid w:val="00C343CD"/>
    <w:rsid w:val="00C502CE"/>
    <w:rsid w:val="00C678C1"/>
    <w:rsid w:val="00C779D7"/>
    <w:rsid w:val="00CB7E2D"/>
    <w:rsid w:val="00CF34DC"/>
    <w:rsid w:val="00CF3BAE"/>
    <w:rsid w:val="00D32BCF"/>
    <w:rsid w:val="00D637A3"/>
    <w:rsid w:val="00D94B26"/>
    <w:rsid w:val="00DA1BDE"/>
    <w:rsid w:val="00DA4343"/>
    <w:rsid w:val="00DB5933"/>
    <w:rsid w:val="00DB7000"/>
    <w:rsid w:val="00DD2037"/>
    <w:rsid w:val="00DF66D7"/>
    <w:rsid w:val="00E31573"/>
    <w:rsid w:val="00E4371B"/>
    <w:rsid w:val="00E51187"/>
    <w:rsid w:val="00EB4910"/>
    <w:rsid w:val="00EB6762"/>
    <w:rsid w:val="00EC0CB1"/>
    <w:rsid w:val="00EC3900"/>
    <w:rsid w:val="00ED1448"/>
    <w:rsid w:val="00EE0220"/>
    <w:rsid w:val="00EE7930"/>
    <w:rsid w:val="00F312B8"/>
    <w:rsid w:val="00F44948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97F4"/>
  <w15:docId w15:val="{09D07DA3-7063-4615-BCC9-3E5A4754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94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12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12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12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12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12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2B8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312B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312B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312B8"/>
    <w:rPr>
      <w:vertAlign w:val="superscript"/>
    </w:rPr>
  </w:style>
  <w:style w:type="table" w:styleId="ae">
    <w:name w:val="Table Grid"/>
    <w:basedOn w:val="a1"/>
    <w:uiPriority w:val="39"/>
    <w:rsid w:val="0086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307C9"/>
  </w:style>
  <w:style w:type="paragraph" w:styleId="af1">
    <w:name w:val="footer"/>
    <w:basedOn w:val="a"/>
    <w:link w:val="af2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307C9"/>
  </w:style>
  <w:style w:type="paragraph" w:customStyle="1" w:styleId="ConsPlusNormal">
    <w:name w:val="ConsPlusNormal"/>
    <w:next w:val="a"/>
    <w:rsid w:val="004E51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D4C76-CAE3-446D-938C-6F50C92C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Rossihin</dc:creator>
  <cp:lastModifiedBy>zam@rosugleprof.ru</cp:lastModifiedBy>
  <cp:revision>3</cp:revision>
  <cp:lastPrinted>2025-10-23T11:35:00Z</cp:lastPrinted>
  <dcterms:created xsi:type="dcterms:W3CDTF">2026-06-26T07:14:00Z</dcterms:created>
  <dcterms:modified xsi:type="dcterms:W3CDTF">2026-06-26T07:15:00Z</dcterms:modified>
</cp:coreProperties>
</file>